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4770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D40862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 w:rsidR="00C63ADB">
        <w:rPr>
          <w:rFonts w:ascii="Calibri" w:hAnsi="Calibri"/>
          <w:b/>
        </w:rPr>
        <w:t>15. srpnja</w:t>
      </w:r>
      <w:r w:rsidR="000C0EB3">
        <w:rPr>
          <w:rFonts w:ascii="Calibri" w:hAnsi="Calibri"/>
          <w:b/>
        </w:rPr>
        <w:t xml:space="preserve">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Početak u </w:t>
      </w:r>
      <w:r w:rsidR="00F8217B">
        <w:rPr>
          <w:rFonts w:ascii="Calibri" w:hAnsi="Calibri"/>
        </w:rPr>
        <w:t>7.00</w:t>
      </w:r>
      <w:r>
        <w:rPr>
          <w:rFonts w:ascii="Calibri" w:hAnsi="Calibri"/>
        </w:rPr>
        <w:t xml:space="preserve">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Sudjelovali na elektroničkoj sjednici: Mario Lukačević, predsjednik i članovi; </w:t>
      </w:r>
      <w:r w:rsidR="009C1530">
        <w:rPr>
          <w:rFonts w:ascii="Calibri" w:hAnsi="Calibri"/>
        </w:rPr>
        <w:t xml:space="preserve">Maja Đurica </w:t>
      </w:r>
      <w:proofErr w:type="spellStart"/>
      <w:r w:rsidR="009C1530">
        <w:rPr>
          <w:rFonts w:ascii="Calibri" w:hAnsi="Calibri"/>
        </w:rPr>
        <w:t>Truhlaž</w:t>
      </w:r>
      <w:proofErr w:type="spellEnd"/>
      <w:r w:rsidR="009C1530">
        <w:rPr>
          <w:rFonts w:ascii="Calibri" w:hAnsi="Calibri"/>
        </w:rPr>
        <w:t>,</w:t>
      </w:r>
    </w:p>
    <w:p w:rsidR="0059410F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>, Kristina Biondić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Nisu sudjelovali na elektronskoj sjednici:</w:t>
      </w:r>
      <w:r w:rsidR="00DA769A" w:rsidRPr="00DA769A">
        <w:rPr>
          <w:rFonts w:ascii="Calibri" w:hAnsi="Calibri"/>
        </w:rPr>
        <w:t xml:space="preserve"> </w:t>
      </w:r>
      <w:r w:rsidR="0059410F">
        <w:rPr>
          <w:rFonts w:ascii="Calibri" w:hAnsi="Calibri"/>
        </w:rPr>
        <w:t>Sanda Rajković</w:t>
      </w:r>
      <w:r w:rsidR="0059410F">
        <w:rPr>
          <w:rFonts w:ascii="Calibri" w:hAnsi="Calibri"/>
        </w:rPr>
        <w:br/>
      </w:r>
      <w:r w:rsidR="00DA769A">
        <w:rPr>
          <w:rFonts w:ascii="Calibri" w:hAnsi="Calibri"/>
        </w:rPr>
        <w:t xml:space="preserve"> </w:t>
      </w:r>
      <w:r>
        <w:rPr>
          <w:rFonts w:ascii="Calibri" w:hAnsi="Calibri"/>
        </w:rPr>
        <w:t>Ostali: Ivica Tomljanović, ravnatelj</w:t>
      </w:r>
      <w:r w:rsidR="00DC6B3B">
        <w:rPr>
          <w:rFonts w:ascii="Calibri" w:hAnsi="Calibri"/>
        </w:rPr>
        <w:t xml:space="preserve">, Tea </w:t>
      </w:r>
      <w:proofErr w:type="spellStart"/>
      <w:r w:rsidR="00DC6B3B">
        <w:rPr>
          <w:rFonts w:ascii="Calibri" w:hAnsi="Calibri"/>
        </w:rPr>
        <w:t>Kunkić</w:t>
      </w:r>
      <w:proofErr w:type="spellEnd"/>
      <w:r w:rsidR="00DC6B3B">
        <w:rPr>
          <w:rFonts w:ascii="Calibri" w:hAnsi="Calibri"/>
        </w:rPr>
        <w:t>, voditeljica računovodstva na zamjeni</w:t>
      </w:r>
      <w:r>
        <w:rPr>
          <w:rFonts w:ascii="Calibri" w:hAnsi="Calibri"/>
        </w:rPr>
        <w:t xml:space="preserve">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C63ADB" w:rsidRDefault="00C63ADB" w:rsidP="000C0EB3">
      <w:pPr>
        <w:ind w:left="426"/>
        <w:jc w:val="both"/>
        <w:rPr>
          <w:rFonts w:ascii="Calibri" w:hAnsi="Calibri"/>
        </w:rPr>
      </w:pP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C63ADB" w:rsidRPr="00C63ADB" w:rsidRDefault="00C63ADB" w:rsidP="00C63ADB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="Calibri" w:hAnsi="Calibri" w:cs="Calibri"/>
          <w:b/>
          <w:szCs w:val="24"/>
        </w:rPr>
      </w:pPr>
      <w:r w:rsidRPr="00C63ADB">
        <w:rPr>
          <w:rFonts w:ascii="Calibri" w:hAnsi="Calibri" w:cs="Calibri"/>
          <w:b/>
          <w:szCs w:val="24"/>
        </w:rPr>
        <w:t>Prihvaćanje zapisnika  8. sjednice Školskog odbora,</w:t>
      </w:r>
    </w:p>
    <w:p w:rsidR="00C63ADB" w:rsidRDefault="00C63ADB" w:rsidP="00C63ADB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="Calibri"/>
          <w:b/>
          <w:szCs w:val="24"/>
        </w:rPr>
      </w:pPr>
      <w:r w:rsidRPr="00C63ADB">
        <w:rPr>
          <w:rFonts w:asciiTheme="minorHAnsi" w:hAnsiTheme="minorHAnsi" w:cs="Calibri"/>
          <w:b/>
          <w:szCs w:val="24"/>
        </w:rPr>
        <w:t xml:space="preserve">Donošenje Odluke o usvajanju Izvještaja o izvršenju Financijskog plana za razdoblje od </w:t>
      </w:r>
    </w:p>
    <w:p w:rsidR="00C63ADB" w:rsidRPr="00C63ADB" w:rsidRDefault="00C63ADB" w:rsidP="00C63ADB">
      <w:pPr>
        <w:pStyle w:val="Tijeloteksta"/>
        <w:spacing w:line="276" w:lineRule="auto"/>
        <w:ind w:left="360"/>
        <w:jc w:val="left"/>
        <w:rPr>
          <w:rFonts w:asciiTheme="minorHAnsi" w:hAnsiTheme="minorHAnsi" w:cs="Calibri"/>
          <w:b/>
          <w:szCs w:val="24"/>
        </w:rPr>
      </w:pPr>
      <w:r w:rsidRPr="00C63ADB">
        <w:rPr>
          <w:rFonts w:asciiTheme="minorHAnsi" w:hAnsiTheme="minorHAnsi" w:cs="Calibri"/>
          <w:b/>
          <w:szCs w:val="24"/>
        </w:rPr>
        <w:t xml:space="preserve">       1. siječnja do 30. lipnja 2025. godine (Polugodišnji izvještaj),</w:t>
      </w:r>
    </w:p>
    <w:p w:rsidR="00C63ADB" w:rsidRPr="00C63ADB" w:rsidRDefault="00C63ADB" w:rsidP="00C63ADB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="Calibri"/>
          <w:b/>
          <w:szCs w:val="24"/>
        </w:rPr>
      </w:pPr>
      <w:r w:rsidRPr="00C63ADB">
        <w:rPr>
          <w:rFonts w:ascii="Calibri" w:hAnsi="Calibri"/>
          <w:b/>
          <w:szCs w:val="24"/>
        </w:rPr>
        <w:t>Različito.</w:t>
      </w: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C63ADB" w:rsidRDefault="00C63ADB" w:rsidP="00C63ADB">
      <w:pPr>
        <w:pStyle w:val="Odlomakpopisa"/>
        <w:numPr>
          <w:ilvl w:val="0"/>
          <w:numId w:val="1"/>
        </w:numPr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 xml:space="preserve">Ravnatelj škole uputio je  14. srpnja 2025. god. članovima Školskog odbora zahtjev da donesu  </w:t>
      </w:r>
      <w:r>
        <w:rPr>
          <w:rFonts w:asciiTheme="minorHAnsi" w:hAnsiTheme="minorHAnsi" w:cs="Calibri"/>
        </w:rPr>
        <w:t>Odluku o usvajanju Izvještaja o izvršenju financijskog plana za razdoblje od 1. siječnja do 30. lipnja 2025. godine (Polugodišnji izvještaj).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3A64A3" w:rsidRDefault="003A64A3" w:rsidP="003A64A3">
      <w:pPr>
        <w:ind w:left="426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  <w:lang w:eastAsia="hr-HR"/>
        </w:rPr>
        <w:t>U vremenu određenom za sudjelovanje na sjednici, očitovanje su dostavili</w:t>
      </w:r>
      <w:r>
        <w:rPr>
          <w:rFonts w:ascii="Calibri" w:hAnsi="Calibri"/>
          <w:b/>
          <w:lang w:val="pl-PL"/>
        </w:rPr>
        <w:t xml:space="preserve">: </w:t>
      </w:r>
      <w:bookmarkStart w:id="0" w:name="_GoBack"/>
      <w:bookmarkEnd w:id="0"/>
      <w:r>
        <w:rPr>
          <w:rFonts w:ascii="Calibri" w:hAnsi="Calibri"/>
          <w:b/>
          <w:lang w:val="pl-PL"/>
        </w:rPr>
        <w:t xml:space="preserve">Maja Đurica Truhlaž, Neda Sivački, </w:t>
      </w:r>
      <w:r>
        <w:rPr>
          <w:rFonts w:ascii="Calibri" w:hAnsi="Calibri" w:cs="Arial"/>
          <w:b/>
          <w:lang w:eastAsia="hr-HR"/>
        </w:rPr>
        <w:t xml:space="preserve">Mario Lukačević, </w:t>
      </w:r>
      <w:r>
        <w:rPr>
          <w:rFonts w:ascii="Calibri" w:hAnsi="Calibri"/>
          <w:b/>
        </w:rPr>
        <w:t xml:space="preserve">Jelica Oluić, Mario </w:t>
      </w:r>
      <w:proofErr w:type="spellStart"/>
      <w:r>
        <w:rPr>
          <w:rFonts w:ascii="Calibri" w:hAnsi="Calibri"/>
          <w:b/>
        </w:rPr>
        <w:t>Hrženjak</w:t>
      </w:r>
      <w:proofErr w:type="spellEnd"/>
      <w:r>
        <w:rPr>
          <w:rFonts w:ascii="Calibri" w:hAnsi="Calibri"/>
          <w:b/>
        </w:rPr>
        <w:t>, i Kristina Biondić i svi članovi su suglasni s prijedlogom.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2B6E37" w:rsidRDefault="002B6E37" w:rsidP="002B6E37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  <w:r w:rsidR="001C2138">
        <w:rPr>
          <w:rFonts w:ascii="Calibri" w:hAnsi="Calibri" w:cs="Arial"/>
          <w:b/>
          <w:lang w:eastAsia="hr-HR"/>
        </w:rPr>
        <w:tab/>
      </w:r>
      <w:r>
        <w:rPr>
          <w:rFonts w:ascii="Calibri" w:hAnsi="Calibri" w:cs="Arial"/>
          <w:b/>
          <w:lang w:eastAsia="hr-HR"/>
        </w:rPr>
        <w:t>Utvrđuje se da je Školski odbor jednoglasno donio sljedeće;</w:t>
      </w:r>
    </w:p>
    <w:p w:rsidR="00C63ADB" w:rsidRDefault="00C63ADB" w:rsidP="002B6E37">
      <w:pPr>
        <w:tabs>
          <w:tab w:val="left" w:pos="567"/>
        </w:tabs>
        <w:rPr>
          <w:rFonts w:ascii="Calibri" w:hAnsi="Calibri" w:cs="Arial"/>
          <w:b/>
          <w:lang w:eastAsia="hr-HR"/>
        </w:rPr>
      </w:pPr>
    </w:p>
    <w:p w:rsidR="00C63ADB" w:rsidRDefault="00C63ADB" w:rsidP="002B6E37">
      <w:pPr>
        <w:tabs>
          <w:tab w:val="left" w:pos="567"/>
        </w:tabs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Ad.1.)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2B6E37" w:rsidRDefault="002B6E37" w:rsidP="002B6E37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prihvatio zapisnik  </w:t>
      </w:r>
      <w:r w:rsidR="00C63ADB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>. sjednice Školskog odbora.</w:t>
      </w: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C63ADB" w:rsidRDefault="00C63ADB" w:rsidP="00C63ADB">
      <w:pPr>
        <w:pStyle w:val="Tijeloteksta"/>
        <w:spacing w:line="276" w:lineRule="auto"/>
        <w:ind w:left="360" w:firstLine="36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C63ADB" w:rsidRDefault="00C63ADB" w:rsidP="00C63A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C63ADB" w:rsidRDefault="00C63ADB" w:rsidP="00C63ADB">
      <w:pPr>
        <w:pStyle w:val="Tijeloteksta"/>
        <w:spacing w:line="276" w:lineRule="auto"/>
        <w:ind w:left="360"/>
        <w:jc w:val="left"/>
        <w:rPr>
          <w:rFonts w:ascii="Calibri" w:hAnsi="Calibri"/>
          <w:b/>
        </w:rPr>
      </w:pPr>
    </w:p>
    <w:p w:rsidR="00C63ADB" w:rsidRDefault="00C63ADB" w:rsidP="00C63ADB">
      <w:pPr>
        <w:pStyle w:val="Tijeloteksta"/>
        <w:spacing w:line="276" w:lineRule="auto"/>
        <w:ind w:left="360"/>
        <w:jc w:val="left"/>
        <w:rPr>
          <w:rFonts w:asciiTheme="minorHAnsi" w:hAnsiTheme="minorHAnsi" w:cs="Calibri"/>
          <w:b/>
          <w:szCs w:val="24"/>
        </w:rPr>
      </w:pPr>
      <w:r>
        <w:rPr>
          <w:rFonts w:asciiTheme="minorHAnsi" w:hAnsiTheme="minorHAnsi" w:cs="Calibri"/>
          <w:b/>
          <w:szCs w:val="24"/>
        </w:rPr>
        <w:t>o usvajanju Izvještaja o izvršenju financijskog plana za razdoblje od 1. siječnja do 30. lipnja 2025. godine (Polugodišnji izvještaj).</w:t>
      </w:r>
    </w:p>
    <w:p w:rsidR="00C63ADB" w:rsidRDefault="00C63ADB" w:rsidP="00C63ADB">
      <w:pPr>
        <w:pStyle w:val="Tijeloteksta"/>
        <w:spacing w:line="276" w:lineRule="auto"/>
        <w:ind w:left="360"/>
        <w:jc w:val="left"/>
        <w:rPr>
          <w:rFonts w:asciiTheme="minorHAnsi" w:hAnsiTheme="minorHAnsi" w:cs="Calibri"/>
          <w:b/>
          <w:szCs w:val="24"/>
        </w:rPr>
      </w:pPr>
      <w:r>
        <w:rPr>
          <w:rFonts w:asciiTheme="minorHAnsi" w:hAnsiTheme="minorHAnsi" w:cs="Calibri"/>
          <w:b/>
          <w:szCs w:val="24"/>
        </w:rPr>
        <w:t>Izvještaj je sastavni dio ovoga zapisnika.</w:t>
      </w:r>
    </w:p>
    <w:p w:rsidR="003A64A3" w:rsidRDefault="003A64A3" w:rsidP="003A64A3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3A64A3">
      <w:pPr>
        <w:jc w:val="center"/>
        <w:rPr>
          <w:rFonts w:ascii="Calibri" w:hAnsi="Calibri" w:cs="Arial"/>
          <w:b/>
          <w:lang w:eastAsia="hr-HR"/>
        </w:rPr>
      </w:pPr>
    </w:p>
    <w:p w:rsidR="003A64A3" w:rsidRDefault="003A64A3" w:rsidP="003A64A3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3A64A3" w:rsidRPr="002B6E37" w:rsidRDefault="002B6E37" w:rsidP="002B6E37">
      <w:pPr>
        <w:pStyle w:val="Odlomakpopisa"/>
        <w:numPr>
          <w:ilvl w:val="0"/>
          <w:numId w:val="8"/>
        </w:numPr>
        <w:spacing w:line="276" w:lineRule="auto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Nije bilo tema pod točkom 3.</w:t>
      </w:r>
    </w:p>
    <w:p w:rsidR="008A73BE" w:rsidRDefault="008A73BE" w:rsidP="008A73BE">
      <w:pPr>
        <w:rPr>
          <w:rFonts w:ascii="Calibri" w:hAnsi="Calibri" w:cs="Arial"/>
          <w:b/>
          <w:lang w:eastAsia="hr-HR"/>
        </w:rPr>
      </w:pPr>
    </w:p>
    <w:p w:rsidR="0072797D" w:rsidRPr="00263216" w:rsidRDefault="0072797D" w:rsidP="00263216">
      <w:pPr>
        <w:rPr>
          <w:rFonts w:ascii="Calibri" w:hAnsi="Calibri"/>
          <w:i/>
        </w:rPr>
      </w:pP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F8217B">
        <w:rPr>
          <w:rFonts w:ascii="Calibri" w:hAnsi="Calibri"/>
        </w:rPr>
        <w:t>12.00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="008463D2">
        <w:rPr>
          <w:rFonts w:ascii="Calibri" w:hAnsi="Calibri"/>
        </w:rPr>
        <w:t xml:space="preserve">, </w:t>
      </w:r>
      <w:proofErr w:type="spellStart"/>
      <w:r w:rsidR="008463D2">
        <w:rPr>
          <w:rFonts w:ascii="Calibri" w:hAnsi="Calibri"/>
        </w:rPr>
        <w:t>upr</w:t>
      </w:r>
      <w:proofErr w:type="spellEnd"/>
      <w:r w:rsidR="008463D2">
        <w:rPr>
          <w:rFonts w:ascii="Calibri" w:hAnsi="Calibri"/>
        </w:rPr>
        <w:t>. pr.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8463D2" w:rsidRDefault="008463D2" w:rsidP="001836B5">
      <w:pPr>
        <w:ind w:left="426"/>
        <w:rPr>
          <w:rFonts w:ascii="Calibri" w:hAnsi="Calibri"/>
        </w:rPr>
      </w:pPr>
    </w:p>
    <w:p w:rsidR="008A73BE" w:rsidRDefault="008A73BE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C63ADB">
        <w:rPr>
          <w:rFonts w:ascii="Calibri" w:hAnsi="Calibri"/>
        </w:rPr>
        <w:t>9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C63ADB">
        <w:rPr>
          <w:rFonts w:ascii="Calibri" w:hAnsi="Calibri"/>
        </w:rPr>
        <w:t>15</w:t>
      </w:r>
      <w:r w:rsidR="003A64A3">
        <w:rPr>
          <w:rFonts w:ascii="Calibri" w:hAnsi="Calibri"/>
        </w:rPr>
        <w:t>.07.</w:t>
      </w:r>
      <w:r w:rsidR="00161F02">
        <w:rPr>
          <w:rFonts w:ascii="Calibri" w:hAnsi="Calibri"/>
        </w:rPr>
        <w:t>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1A50B8">
      <w:headerReference w:type="even" r:id="rId9"/>
      <w:headerReference w:type="default" r:id="rId10"/>
      <w:footerReference w:type="default" r:id="rId11"/>
      <w:pgSz w:w="12240" w:h="15840"/>
      <w:pgMar w:top="10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7F"/>
    <w:multiLevelType w:val="hybridMultilevel"/>
    <w:tmpl w:val="44DC12FC"/>
    <w:lvl w:ilvl="0" w:tplc="67349B4C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E04052E"/>
    <w:multiLevelType w:val="hybridMultilevel"/>
    <w:tmpl w:val="1FE6FD92"/>
    <w:lvl w:ilvl="0" w:tplc="B9324042">
      <w:start w:val="9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D03A1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6888"/>
    <w:multiLevelType w:val="hybridMultilevel"/>
    <w:tmpl w:val="D2A6D0A0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27933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A0238"/>
    <w:multiLevelType w:val="hybridMultilevel"/>
    <w:tmpl w:val="A4C6CD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4CC58F8"/>
    <w:multiLevelType w:val="hybridMultilevel"/>
    <w:tmpl w:val="F6746F2C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8F7EC6"/>
    <w:multiLevelType w:val="hybridMultilevel"/>
    <w:tmpl w:val="BD445B2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B737F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50B8"/>
    <w:rsid w:val="001A77CA"/>
    <w:rsid w:val="001B656C"/>
    <w:rsid w:val="001B6F31"/>
    <w:rsid w:val="001C06C0"/>
    <w:rsid w:val="001C2138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27071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6E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2F6C0F"/>
    <w:rsid w:val="003004A9"/>
    <w:rsid w:val="00304417"/>
    <w:rsid w:val="003053E5"/>
    <w:rsid w:val="00310F2D"/>
    <w:rsid w:val="003168DA"/>
    <w:rsid w:val="003254C8"/>
    <w:rsid w:val="00325F44"/>
    <w:rsid w:val="0032778F"/>
    <w:rsid w:val="00327F84"/>
    <w:rsid w:val="0033570D"/>
    <w:rsid w:val="00337466"/>
    <w:rsid w:val="00340B8D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A64A3"/>
    <w:rsid w:val="003B311B"/>
    <w:rsid w:val="003B7121"/>
    <w:rsid w:val="003C026E"/>
    <w:rsid w:val="003C0657"/>
    <w:rsid w:val="003C1133"/>
    <w:rsid w:val="003C62B4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2E80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9410F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16ED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463D2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A73BE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B59E6"/>
    <w:rsid w:val="009C0CE8"/>
    <w:rsid w:val="009C1530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385A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63ADB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3B57"/>
    <w:rsid w:val="00CC691D"/>
    <w:rsid w:val="00CC7327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0862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96532"/>
    <w:rsid w:val="00DA4CB3"/>
    <w:rsid w:val="00DA5453"/>
    <w:rsid w:val="00DA71C5"/>
    <w:rsid w:val="00DA7357"/>
    <w:rsid w:val="00DA7543"/>
    <w:rsid w:val="00DA769A"/>
    <w:rsid w:val="00DB0E41"/>
    <w:rsid w:val="00DB32C8"/>
    <w:rsid w:val="00DB55BF"/>
    <w:rsid w:val="00DB5FFD"/>
    <w:rsid w:val="00DC07F9"/>
    <w:rsid w:val="00DC6A41"/>
    <w:rsid w:val="00DC6B3B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378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17B"/>
    <w:rsid w:val="00F82707"/>
    <w:rsid w:val="00F85AC2"/>
    <w:rsid w:val="00F87D23"/>
    <w:rsid w:val="00F93F6B"/>
    <w:rsid w:val="00F9511F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8B46-E32D-4471-9847-62BC38B2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 Mlinarić</cp:lastModifiedBy>
  <cp:revision>6</cp:revision>
  <cp:lastPrinted>2025-07-02T06:31:00Z</cp:lastPrinted>
  <dcterms:created xsi:type="dcterms:W3CDTF">2025-07-14T08:05:00Z</dcterms:created>
  <dcterms:modified xsi:type="dcterms:W3CDTF">2025-07-15T10:46:00Z</dcterms:modified>
</cp:coreProperties>
</file>